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F34D1" w14:textId="6043ACCE" w:rsidR="00802095" w:rsidRPr="00802095" w:rsidRDefault="00802095" w:rsidP="00802095">
      <w:pPr>
        <w:jc w:val="center"/>
        <w:rPr>
          <w:b/>
          <w:bCs/>
          <w:sz w:val="28"/>
          <w:szCs w:val="28"/>
        </w:rPr>
      </w:pPr>
      <w:r w:rsidRPr="00802095">
        <w:rPr>
          <w:b/>
          <w:bCs/>
          <w:sz w:val="28"/>
          <w:szCs w:val="28"/>
        </w:rPr>
        <w:t>12</w:t>
      </w:r>
      <w:r w:rsidRPr="00802095">
        <w:rPr>
          <w:b/>
          <w:bCs/>
          <w:sz w:val="28"/>
          <w:szCs w:val="28"/>
          <w:vertAlign w:val="superscript"/>
        </w:rPr>
        <w:t>TH</w:t>
      </w:r>
      <w:r w:rsidRPr="00802095">
        <w:rPr>
          <w:b/>
          <w:bCs/>
          <w:sz w:val="28"/>
          <w:szCs w:val="28"/>
        </w:rPr>
        <w:t xml:space="preserve"> SUNDAY IN ORDINARY TIME, A</w:t>
      </w:r>
    </w:p>
    <w:p w14:paraId="4862FF91" w14:textId="2F545AE1" w:rsidR="00802095" w:rsidRPr="00802095" w:rsidRDefault="00802095" w:rsidP="00802095">
      <w:pPr>
        <w:jc w:val="center"/>
        <w:rPr>
          <w:b/>
          <w:bCs/>
          <w:sz w:val="28"/>
          <w:szCs w:val="28"/>
        </w:rPr>
      </w:pPr>
      <w:r w:rsidRPr="00802095">
        <w:rPr>
          <w:b/>
          <w:bCs/>
          <w:sz w:val="28"/>
          <w:szCs w:val="28"/>
        </w:rPr>
        <w:t>*WORTH MORE THAN 300 BILLION USD</w:t>
      </w:r>
    </w:p>
    <w:p w14:paraId="18F33771" w14:textId="77777777" w:rsidR="00802095" w:rsidRPr="00802095" w:rsidRDefault="00802095" w:rsidP="00802095">
      <w:pPr>
        <w:rPr>
          <w:sz w:val="28"/>
          <w:szCs w:val="28"/>
        </w:rPr>
      </w:pPr>
    </w:p>
    <w:p w14:paraId="44CC20FA" w14:textId="60D9CA0F" w:rsidR="00802095" w:rsidRPr="00802095" w:rsidRDefault="00802095" w:rsidP="00802095">
      <w:pPr>
        <w:jc w:val="both"/>
        <w:rPr>
          <w:sz w:val="28"/>
          <w:szCs w:val="28"/>
        </w:rPr>
      </w:pPr>
      <w:r w:rsidRPr="00802095">
        <w:rPr>
          <w:sz w:val="28"/>
          <w:szCs w:val="28"/>
        </w:rPr>
        <w:t xml:space="preserve">1. Joke on Food Prices. Our Lord knew the prices of things, including food prices. In today’s Gospel reading (Mt 10:26-33), He said that 2 sparrows are sold for a small coin (Mt 10:29). However, I like to look for better deals when shopping, so I continued reading my Bible and found that in Lk 12:6, our Lord said: “Are not 5 sparrows sold for 2 small coins? Yet not one of them has escaped the notice of God.” Sisters and Brothers, is that not “buy four, get one free"? Nice marketing deal even in biblical times. More seriously, throughout many historical periods and up to the 19th century, people bought sparrows primarily for food. Sparrows were the cheapest and most accessible source of meat for low-income </w:t>
      </w:r>
      <w:r w:rsidRPr="00802095">
        <w:rPr>
          <w:sz w:val="28"/>
          <w:szCs w:val="28"/>
        </w:rPr>
        <w:t>labourers</w:t>
      </w:r>
      <w:r w:rsidRPr="00802095">
        <w:rPr>
          <w:sz w:val="28"/>
          <w:szCs w:val="28"/>
        </w:rPr>
        <w:t xml:space="preserve"> and families. Despite being so cheap, these sparrows are not forgotten by God, according to our Lord. “Yet not one of them falls to the ground without your Father's knowledge” (Mt 10:29). He adds the big lesson for today: “So do not be afraid; you are worth more than many sparrows.” (Mt 10:31). Yes, human life is sacred. If God cares for even the smallest creatures, He watches over and values human life infinitely. Yes, we are worth more than many sparrows. Assured of God’s abiding providence, let us join Pope Leo XIV, in welcoming the Memorandum of Understanding signed by US President Donald Trump and Iranian President Masoud Pezeshkian, on Wednesday, 17th June, 2026. Let us continue to pray that dialogue and negotiations may bring a just and lasting peace. </w:t>
      </w:r>
    </w:p>
    <w:p w14:paraId="6619E618" w14:textId="77777777" w:rsidR="00802095" w:rsidRPr="00802095" w:rsidRDefault="00802095" w:rsidP="00802095">
      <w:pPr>
        <w:jc w:val="both"/>
        <w:rPr>
          <w:sz w:val="28"/>
          <w:szCs w:val="28"/>
        </w:rPr>
      </w:pPr>
      <w:r w:rsidRPr="00802095">
        <w:rPr>
          <w:sz w:val="28"/>
          <w:szCs w:val="28"/>
        </w:rPr>
        <w:t>2. MOU Towards Peace. Yes, we are worth more than many sparrows. Of course, one of the striking figures in the MoU is the $300 Billion in paragraph 6: “The United States of America undertakes with regional partners to develop a definitive, mutually agreed plan with at least USD 300 billion for the reconstruction and economic development of the Islamic Republic of Iran. The mechanism for the implementation of this plan will be finalized as part of a final deal within 60 days. All required licenses, waivers and permissions needed for the relevant financial transactions will be granted by the United States of America.” Sisters and Brothers, as massive as $300 billion is to transitory kingdoms of this world, our Lord reveals an everlasting economy in today’s Gospel. Each human life is worth more than many sparrows, more than $300 billion dollars. No creature can destroy the human soul. Hence, our Lord’s teaching today: “Do not be afraid of those who kill the body but cannot kill the soul; rather, be afraid of the one who can destroy both soul and body in hell” (Mt 10:28). Let the devout fear and love of God inspire us to embrace all that leads to peace in our world today.</w:t>
      </w:r>
    </w:p>
    <w:p w14:paraId="0A9D074E" w14:textId="6C834F03" w:rsidR="00802095" w:rsidRPr="00802095" w:rsidRDefault="00802095" w:rsidP="00802095">
      <w:pPr>
        <w:jc w:val="both"/>
        <w:rPr>
          <w:sz w:val="28"/>
          <w:szCs w:val="28"/>
        </w:rPr>
      </w:pPr>
      <w:r w:rsidRPr="00802095">
        <w:rPr>
          <w:sz w:val="28"/>
          <w:szCs w:val="28"/>
        </w:rPr>
        <w:lastRenderedPageBreak/>
        <w:t xml:space="preserve">3. Overcoming Fear. Interestingly, every person’s </w:t>
      </w:r>
      <w:proofErr w:type="spellStart"/>
      <w:r w:rsidRPr="00802095">
        <w:rPr>
          <w:sz w:val="28"/>
          <w:szCs w:val="28"/>
        </w:rPr>
        <w:t>endeavor</w:t>
      </w:r>
      <w:proofErr w:type="spellEnd"/>
      <w:r w:rsidRPr="00802095">
        <w:rPr>
          <w:sz w:val="28"/>
          <w:szCs w:val="28"/>
        </w:rPr>
        <w:t xml:space="preserve"> to use God’s grace in overcoming sin, every attempt to love God and </w:t>
      </w:r>
      <w:proofErr w:type="spellStart"/>
      <w:r w:rsidRPr="00802095">
        <w:rPr>
          <w:sz w:val="28"/>
          <w:szCs w:val="28"/>
        </w:rPr>
        <w:t>neighbor</w:t>
      </w:r>
      <w:proofErr w:type="spellEnd"/>
      <w:r w:rsidRPr="00802095">
        <w:rPr>
          <w:sz w:val="28"/>
          <w:szCs w:val="28"/>
        </w:rPr>
        <w:t xml:space="preserve">, every </w:t>
      </w:r>
      <w:proofErr w:type="spellStart"/>
      <w:r w:rsidRPr="00802095">
        <w:rPr>
          <w:sz w:val="28"/>
          <w:szCs w:val="28"/>
        </w:rPr>
        <w:t>endeavor</w:t>
      </w:r>
      <w:proofErr w:type="spellEnd"/>
      <w:r w:rsidRPr="00802095">
        <w:rPr>
          <w:sz w:val="28"/>
          <w:szCs w:val="28"/>
        </w:rPr>
        <w:t xml:space="preserve"> to stop wars, promote peace and spread the Goodnews of eternal salvation in Christ Jesus, is almost always met with opposition from some people. Today’s Scripture readings (1st, Jer 20:10-13, 2nd, Rom 5:12-15, Gospel, Mt 10:26-33) teach how to face such opposition and also how to use such opposition to show greater love for God and </w:t>
      </w:r>
      <w:r w:rsidRPr="00802095">
        <w:rPr>
          <w:sz w:val="28"/>
          <w:szCs w:val="28"/>
        </w:rPr>
        <w:t>neighbour</w:t>
      </w:r>
      <w:r w:rsidRPr="00802095">
        <w:rPr>
          <w:sz w:val="28"/>
          <w:szCs w:val="28"/>
        </w:rPr>
        <w:t>. Let us celebrate those who like Jeremiah in today’s 1st reading, endure mockery, insults, false accusations, and persecution as they continue to do good to others. Opposition to the Goodnews continues to be opportunity to witness to Christ, opportunity to proclaim from housetops what our Lord whispers to us, according to the Gospel reading today. This duty is for every Christian. For our Lord added: “Everyone who acknowledges me before others, I will acknowledge before my heavenly Father.” (v.32). Christians who bear witness to the person of Christ privately and publicly even in the face of opposition, are in acute demand today. Can people tell I am a Christian by my sacrifice for and compassion towards those in need? By my choice of words? It is not about hypocrisy. Out of the abundance of the heart, the mouth speaks (Mt 12:34)! By their fruits, you shall know them (Mt 7:20). Even in the on-going FIFA World Cup, from Boston to Houston, from Dallas to Kansas City, from Atlanta to Miami, isn’t it heartwarming to see officials and players make the sign of the Cross as they start the game, as they score goals, as they pray for injured colleagues? For instance, FIFA international referee Damian Sylwestrzak doesn't hesitate to cross himself after the first whistle at the start of every football match. He says that his Christian faith is the cornerstone both his personal and professional life. Knowing that we are worth more than many sparrows, more than USD 300 Billion, may such fearless acknowledgement of Christ inspire us to be better instruments and agents of fair play, justice, love and peace. Amen. </w:t>
      </w:r>
    </w:p>
    <w:p w14:paraId="6EF469D5" w14:textId="452DF3FB" w:rsidR="00F721DE" w:rsidRDefault="00802095" w:rsidP="00802095">
      <w:hyperlink r:id="rId4" w:history="1">
        <w:r>
          <w:rPr>
            <w:rStyle w:val="Hyperlink"/>
          </w:rPr>
          <w:t>https://youtu.be/R70m3gSHqzM</w:t>
        </w:r>
      </w:hyperlink>
    </w:p>
    <w:sectPr w:rsidR="00F721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095"/>
    <w:rsid w:val="001D44E2"/>
    <w:rsid w:val="00802095"/>
    <w:rsid w:val="00A05CD6"/>
    <w:rsid w:val="00BD22CA"/>
    <w:rsid w:val="00F72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A88D9"/>
  <w15:chartTrackingRefBased/>
  <w15:docId w15:val="{745AF665-776F-43E6-8CC2-68A1F2771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95"/>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80209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0209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0209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0209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802095"/>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802095"/>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802095"/>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802095"/>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802095"/>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0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0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0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0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0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0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0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0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095"/>
    <w:rPr>
      <w:rFonts w:eastAsiaTheme="majorEastAsia" w:cstheme="majorBidi"/>
      <w:color w:val="272727" w:themeColor="text1" w:themeTint="D8"/>
    </w:rPr>
  </w:style>
  <w:style w:type="paragraph" w:styleId="Title">
    <w:name w:val="Title"/>
    <w:basedOn w:val="Normal"/>
    <w:next w:val="Normal"/>
    <w:link w:val="TitleChar"/>
    <w:uiPriority w:val="10"/>
    <w:qFormat/>
    <w:rsid w:val="0080209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020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09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020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095"/>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802095"/>
    <w:rPr>
      <w:i/>
      <w:iCs/>
      <w:color w:val="404040" w:themeColor="text1" w:themeTint="BF"/>
    </w:rPr>
  </w:style>
  <w:style w:type="paragraph" w:styleId="ListParagraph">
    <w:name w:val="List Paragraph"/>
    <w:basedOn w:val="Normal"/>
    <w:uiPriority w:val="34"/>
    <w:qFormat/>
    <w:rsid w:val="00802095"/>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802095"/>
    <w:rPr>
      <w:i/>
      <w:iCs/>
      <w:color w:val="0F4761" w:themeColor="accent1" w:themeShade="BF"/>
    </w:rPr>
  </w:style>
  <w:style w:type="paragraph" w:styleId="IntenseQuote">
    <w:name w:val="Intense Quote"/>
    <w:basedOn w:val="Normal"/>
    <w:next w:val="Normal"/>
    <w:link w:val="IntenseQuoteChar"/>
    <w:uiPriority w:val="30"/>
    <w:qFormat/>
    <w:rsid w:val="0080209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802095"/>
    <w:rPr>
      <w:i/>
      <w:iCs/>
      <w:color w:val="0F4761" w:themeColor="accent1" w:themeShade="BF"/>
    </w:rPr>
  </w:style>
  <w:style w:type="character" w:styleId="IntenseReference">
    <w:name w:val="Intense Reference"/>
    <w:basedOn w:val="DefaultParagraphFont"/>
    <w:uiPriority w:val="32"/>
    <w:qFormat/>
    <w:rsid w:val="00802095"/>
    <w:rPr>
      <w:b/>
      <w:bCs/>
      <w:smallCaps/>
      <w:color w:val="0F4761" w:themeColor="accent1" w:themeShade="BF"/>
      <w:spacing w:val="5"/>
    </w:rPr>
  </w:style>
  <w:style w:type="character" w:styleId="Hyperlink">
    <w:name w:val="Hyperlink"/>
    <w:basedOn w:val="DefaultParagraphFont"/>
    <w:uiPriority w:val="99"/>
    <w:semiHidden/>
    <w:unhideWhenUsed/>
    <w:rsid w:val="008020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R70m3gSHqz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737</Words>
  <Characters>4207</Characters>
  <Application>Microsoft Office Word</Application>
  <DocSecurity>0</DocSecurity>
  <Lines>35</Lines>
  <Paragraphs>9</Paragraphs>
  <ScaleCrop>false</ScaleCrop>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Udotai</dc:creator>
  <cp:keywords/>
  <dc:description/>
  <cp:lastModifiedBy>Patrick Udotai</cp:lastModifiedBy>
  <cp:revision>1</cp:revision>
  <dcterms:created xsi:type="dcterms:W3CDTF">2026-06-21T06:41:00Z</dcterms:created>
  <dcterms:modified xsi:type="dcterms:W3CDTF">2026-06-21T06:44:00Z</dcterms:modified>
</cp:coreProperties>
</file>