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A980" w14:textId="7CA929A9" w:rsidR="00F35EE0" w:rsidRPr="00F35EE0" w:rsidRDefault="00F35EE0" w:rsidP="00F35EE0">
      <w:pPr>
        <w:jc w:val="center"/>
        <w:rPr>
          <w:b/>
          <w:bCs/>
          <w:sz w:val="32"/>
          <w:szCs w:val="32"/>
        </w:rPr>
      </w:pPr>
      <w:r w:rsidRPr="00F35EE0">
        <w:rPr>
          <w:b/>
          <w:bCs/>
          <w:sz w:val="32"/>
          <w:szCs w:val="32"/>
        </w:rPr>
        <w:t>PENTECOST SUNDAY</w:t>
      </w:r>
    </w:p>
    <w:p w14:paraId="122EF40D" w14:textId="63C045A5" w:rsidR="00F35EE0" w:rsidRPr="00F35EE0" w:rsidRDefault="00F35EE0" w:rsidP="00F35EE0">
      <w:pPr>
        <w:jc w:val="center"/>
        <w:rPr>
          <w:b/>
          <w:bCs/>
          <w:sz w:val="32"/>
          <w:szCs w:val="32"/>
        </w:rPr>
      </w:pPr>
      <w:r w:rsidRPr="00F35EE0">
        <w:rPr>
          <w:b/>
          <w:bCs/>
          <w:sz w:val="32"/>
          <w:szCs w:val="32"/>
        </w:rPr>
        <w:t>*LIKE WIND, LIKE FIRE</w:t>
      </w:r>
    </w:p>
    <w:p w14:paraId="2E5544E1" w14:textId="77777777" w:rsidR="00F35EE0" w:rsidRDefault="00F35EE0" w:rsidP="00F35EE0">
      <w:pPr>
        <w:jc w:val="both"/>
      </w:pPr>
    </w:p>
    <w:p w14:paraId="01AE4834" w14:textId="77777777" w:rsidR="00F35EE0" w:rsidRDefault="00F35EE0" w:rsidP="00F35EE0">
      <w:pPr>
        <w:jc w:val="both"/>
      </w:pPr>
    </w:p>
    <w:p w14:paraId="1614AC37" w14:textId="334A2108" w:rsidR="00F35EE0" w:rsidRPr="00F35EE0" w:rsidRDefault="00F35EE0" w:rsidP="00F35EE0">
      <w:pPr>
        <w:jc w:val="both"/>
        <w:rPr>
          <w:sz w:val="28"/>
          <w:szCs w:val="28"/>
        </w:rPr>
      </w:pPr>
      <w:r w:rsidRPr="00F35EE0">
        <w:rPr>
          <w:sz w:val="28"/>
          <w:szCs w:val="28"/>
        </w:rPr>
        <w:t xml:space="preserve">1. Fire Drill Joke. This is a true story. Ms Denise Gorss has been a volunteer catechist for over 20 years, teaching elementary/middle school pupils around Chicago. She recently recounted: “In one of my first years </w:t>
      </w:r>
      <w:r>
        <w:rPr>
          <w:sz w:val="28"/>
          <w:szCs w:val="28"/>
        </w:rPr>
        <w:t xml:space="preserve">of </w:t>
      </w:r>
      <w:r w:rsidRPr="00F35EE0">
        <w:rPr>
          <w:sz w:val="28"/>
          <w:szCs w:val="28"/>
        </w:rPr>
        <w:t>teaching, I was introducing the story of Pentecost to my group of fourth graders. The book had an illustration of the Feast of Pentecost, with the disciples gathered in a room, tongues of fire over each of their heads. They were facing an open door with looks of shock on their faces. One of the fourth graders asked if this was a picture of the first recorded fire drill.” Sisters and Brothers, that child was spot on. Fire drill nicely captures some aspects of Pentecost as described in today’s 1st reading. We heard: “…a noise like a strong driving wind”. Next: “… tongues as of fire….” Yes, the Holy Spirit came like wind, like fire. These powerful similes show how the Holy Spirit works. Wind plus fire means raging combustion, rapid chemical reaction that transforms substances. The Holy Spirit transforms us from into bold witnesses of Christ.  </w:t>
      </w:r>
    </w:p>
    <w:p w14:paraId="321F6BBD" w14:textId="77777777" w:rsidR="00F35EE0" w:rsidRPr="00F35EE0" w:rsidRDefault="00F35EE0" w:rsidP="00F35EE0">
      <w:pPr>
        <w:jc w:val="both"/>
        <w:rPr>
          <w:sz w:val="28"/>
          <w:szCs w:val="28"/>
        </w:rPr>
      </w:pPr>
    </w:p>
    <w:p w14:paraId="7A74ED26" w14:textId="20CF3ABA" w:rsidR="00F35EE0" w:rsidRPr="00F35EE0" w:rsidRDefault="00F35EE0" w:rsidP="00F35EE0">
      <w:pPr>
        <w:jc w:val="both"/>
        <w:rPr>
          <w:sz w:val="28"/>
          <w:szCs w:val="28"/>
        </w:rPr>
      </w:pPr>
      <w:r w:rsidRPr="00F35EE0">
        <w:rPr>
          <w:sz w:val="28"/>
          <w:szCs w:val="28"/>
        </w:rPr>
        <w:t xml:space="preserve">2. Transformation. Look at the fearful disciples of Christ in Jerusalem about 2000 years ago. They </w:t>
      </w:r>
      <w:r w:rsidRPr="00F35EE0">
        <w:rPr>
          <w:sz w:val="28"/>
          <w:szCs w:val="28"/>
        </w:rPr>
        <w:t>gathered</w:t>
      </w:r>
      <w:r w:rsidRPr="00F35EE0">
        <w:rPr>
          <w:sz w:val="28"/>
          <w:szCs w:val="28"/>
        </w:rPr>
        <w:t xml:space="preserve"> during the Jewish feast of Pentecost. “And they were all filled with the Holy Spirit and began to speak in different tongues, as the Spirit enabled them to proclaim.” (Acts 2:4). A large crowd of people from every nation under heaven heard the sound and gathered. Here is the testimony of the crowd: from today’s 1st reading (Acts 2:1-11): “Are not all these people who are speaking Galileans? Then how does each of us hear them in his native language? We are Parthians, Medes and Elamites...Cretans and Arabs, yet we hear them speaking in our own tongues of the mighty acts of God.” Yes, the Holy Spirit transforms. Do you want fearful disciples to start the urgent task of making disciples of all nations? Fill them with the Holy Spirit. Do you want fearful disciples to be transformed into one body, united in reconciling human beings with God and with one another, that is, the Church? Fill each of those disciples with the Holy Spirit as on Pentecost, a transcendent event that we commemorate today. Do you want each of these disciples in the Church to turn from sinners into saints? Ah, that is the main task of the Holy Spirit. The Holy Spirit, like fire, burns sins away and sanctifies us. He turns us sinners into saints. How? Well, to see how, let us look at other credentials of the Holy Spirit, from creation to redemption. </w:t>
      </w:r>
    </w:p>
    <w:p w14:paraId="72BAD38C" w14:textId="77777777" w:rsidR="00F35EE0" w:rsidRPr="00F35EE0" w:rsidRDefault="00F35EE0" w:rsidP="00F35EE0">
      <w:pPr>
        <w:jc w:val="both"/>
        <w:rPr>
          <w:sz w:val="28"/>
          <w:szCs w:val="28"/>
        </w:rPr>
      </w:pPr>
    </w:p>
    <w:p w14:paraId="04528EBC" w14:textId="5B3B6B2A" w:rsidR="00F35EE0" w:rsidRPr="00F35EE0" w:rsidRDefault="00F35EE0" w:rsidP="00F35EE0">
      <w:pPr>
        <w:jc w:val="both"/>
        <w:rPr>
          <w:sz w:val="28"/>
          <w:szCs w:val="28"/>
        </w:rPr>
      </w:pPr>
      <w:r w:rsidRPr="00F35EE0">
        <w:rPr>
          <w:sz w:val="28"/>
          <w:szCs w:val="28"/>
        </w:rPr>
        <w:t xml:space="preserve">3. Forgiveness of Sins. Who was with God and with the Word of God at creation? The Holy Spirit, like wind hovering over the void (Gen 1:2; 2:7). Who spoke the Word of God through the prophets? The Holy Spirit. (Num 11:29). Who came upon Mary so that the Word of God became flesh and dwelt among us? The Holy Spirit (Lk 1:35). Who came upon Jesus Christ so that He proclaimed the good news of God’s Kingdom? The Holy Spirit. (Lk 4:18-19). With such and many more credentials, it is easy to appreciate how the Holy Spirit turns sinners into saints. That process is made concrete in today’s Gospel reading (Jn 20:19-23) where our Lord gives His apostles the Holy Spirit for the forgiveness of sins, right after His resurrection. He appeared and stood in their midst and said to them, “Peace be with you.”: ‘And when he had said this, he breathed on them and said to them, “Receive the Holy Spirit. Whose sins you forgive are forgiven them, and whose sins you retain are retained.”’ (Jn 20:23). Through them and their successors, He gave us a means of beginning anew should we fall into sin, a means of growing in holiness through the Sacrament of Reconciliation. In addition, the Holy Spirit, is “…power from on high” (Lk 24:49) for us to carry out the arduous task of making disciples of all nations (Matt 28:18-20). Today’s 2nd reading (1 Cor 12:3b-7, 12-13) continues the message, that the gifts of the Holy Spirit are many, are different and are given to individuals to build up the Communion of Saints for everlasting life. “There are different kinds of spiritual gifts but the same Spirit; … To </w:t>
      </w:r>
      <w:r w:rsidRPr="00F35EE0">
        <w:rPr>
          <w:sz w:val="28"/>
          <w:szCs w:val="28"/>
        </w:rPr>
        <w:t>everyone</w:t>
      </w:r>
      <w:r w:rsidRPr="00F35EE0">
        <w:rPr>
          <w:sz w:val="28"/>
          <w:szCs w:val="28"/>
        </w:rPr>
        <w:t xml:space="preserve"> the manifestation of the Spirit is given for some benefit.” (1 Cor 12:4,7). So, which spiritual gifts are you asking for today? Of course, differences in our roles in the Church and the society call for differences in the gifts we need. However, everyone who has received the Holy Spirit has received the greatest and the most basic of spiritual gifts: “God's love has been poured out into our hearts through the Holy Spirit, who has been given to us” (Rom 5:5). Please pray, listen and discern your gift and calling as well. It could be the gift of hearing and responding positively, not only to the loud cries of injustice and suffering around the world, but also to the silent cry of the baby in womb, pleading for a chance to be born. Such positive responses turn us from sinners into saints. This is how the Holy Spirit sanctifies us. This is how the Holy Spirit renews the face of the Earth.</w:t>
      </w:r>
    </w:p>
    <w:p w14:paraId="7F22970D" w14:textId="77777777" w:rsidR="00F35EE0" w:rsidRDefault="00F35EE0">
      <w:pPr>
        <w:rPr>
          <w:sz w:val="28"/>
          <w:szCs w:val="28"/>
        </w:rPr>
      </w:pPr>
    </w:p>
    <w:p w14:paraId="701AE601" w14:textId="36B886AB" w:rsidR="00F35EE0" w:rsidRPr="00F35EE0" w:rsidRDefault="00F35EE0" w:rsidP="00F35EE0">
      <w:pPr>
        <w:jc w:val="both"/>
        <w:rPr>
          <w:sz w:val="28"/>
          <w:szCs w:val="28"/>
        </w:rPr>
      </w:pPr>
      <w:r>
        <w:rPr>
          <w:b/>
          <w:bCs/>
          <w:i/>
          <w:iCs/>
          <w:sz w:val="28"/>
          <w:szCs w:val="28"/>
        </w:rPr>
        <w:t xml:space="preserve">*We are grateful to </w:t>
      </w:r>
      <w:r w:rsidRPr="00F35EE0">
        <w:rPr>
          <w:b/>
          <w:bCs/>
          <w:i/>
          <w:iCs/>
          <w:sz w:val="28"/>
          <w:szCs w:val="28"/>
        </w:rPr>
        <w:t xml:space="preserve">Fr Andrew Ekpenyong </w:t>
      </w:r>
      <w:r>
        <w:rPr>
          <w:b/>
          <w:bCs/>
          <w:i/>
          <w:iCs/>
          <w:sz w:val="28"/>
          <w:szCs w:val="28"/>
        </w:rPr>
        <w:t>of</w:t>
      </w:r>
      <w:r w:rsidRPr="00F35EE0">
        <w:rPr>
          <w:b/>
          <w:bCs/>
          <w:i/>
          <w:iCs/>
          <w:sz w:val="28"/>
          <w:szCs w:val="28"/>
        </w:rPr>
        <w:t xml:space="preserve"> St Mary Magdalene Cath</w:t>
      </w:r>
      <w:r>
        <w:rPr>
          <w:b/>
          <w:bCs/>
          <w:i/>
          <w:iCs/>
          <w:sz w:val="28"/>
          <w:szCs w:val="28"/>
        </w:rPr>
        <w:t>olic</w:t>
      </w:r>
      <w:r w:rsidRPr="00F35EE0">
        <w:rPr>
          <w:b/>
          <w:bCs/>
          <w:i/>
          <w:iCs/>
          <w:sz w:val="28"/>
          <w:szCs w:val="28"/>
        </w:rPr>
        <w:t xml:space="preserve"> Church, Omaha, USA</w:t>
      </w:r>
      <w:r>
        <w:rPr>
          <w:b/>
          <w:bCs/>
          <w:i/>
          <w:iCs/>
          <w:sz w:val="28"/>
          <w:szCs w:val="28"/>
        </w:rPr>
        <w:t>, for accepting to be our online homilist this year, 2025.</w:t>
      </w:r>
    </w:p>
    <w:sectPr w:rsidR="00F35EE0" w:rsidRPr="00F35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E0"/>
    <w:rsid w:val="003953EE"/>
    <w:rsid w:val="00F35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D9A8"/>
  <w15:chartTrackingRefBased/>
  <w15:docId w15:val="{C881A390-1F05-4A93-A1E4-199D265A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EE0"/>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F35E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5E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5E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5EE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35EE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35EE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35EE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35EE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35EE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EE0"/>
    <w:rPr>
      <w:rFonts w:eastAsiaTheme="majorEastAsia" w:cstheme="majorBidi"/>
      <w:color w:val="272727" w:themeColor="text1" w:themeTint="D8"/>
    </w:rPr>
  </w:style>
  <w:style w:type="paragraph" w:styleId="Title">
    <w:name w:val="Title"/>
    <w:basedOn w:val="Normal"/>
    <w:next w:val="Normal"/>
    <w:link w:val="TitleChar"/>
    <w:uiPriority w:val="10"/>
    <w:qFormat/>
    <w:rsid w:val="00F35EE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5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E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5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EE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35EE0"/>
    <w:rPr>
      <w:i/>
      <w:iCs/>
      <w:color w:val="404040" w:themeColor="text1" w:themeTint="BF"/>
    </w:rPr>
  </w:style>
  <w:style w:type="paragraph" w:styleId="ListParagraph">
    <w:name w:val="List Paragraph"/>
    <w:basedOn w:val="Normal"/>
    <w:uiPriority w:val="34"/>
    <w:qFormat/>
    <w:rsid w:val="00F35EE0"/>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35EE0"/>
    <w:rPr>
      <w:i/>
      <w:iCs/>
      <w:color w:val="0F4761" w:themeColor="accent1" w:themeShade="BF"/>
    </w:rPr>
  </w:style>
  <w:style w:type="paragraph" w:styleId="IntenseQuote">
    <w:name w:val="Intense Quote"/>
    <w:basedOn w:val="Normal"/>
    <w:next w:val="Normal"/>
    <w:link w:val="IntenseQuoteChar"/>
    <w:uiPriority w:val="30"/>
    <w:qFormat/>
    <w:rsid w:val="00F35E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35EE0"/>
    <w:rPr>
      <w:i/>
      <w:iCs/>
      <w:color w:val="0F4761" w:themeColor="accent1" w:themeShade="BF"/>
    </w:rPr>
  </w:style>
  <w:style w:type="character" w:styleId="IntenseReference">
    <w:name w:val="Intense Reference"/>
    <w:basedOn w:val="DefaultParagraphFont"/>
    <w:uiPriority w:val="32"/>
    <w:qFormat/>
    <w:rsid w:val="00F35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2025-06-07T18:38:00Z</dcterms:created>
  <dcterms:modified xsi:type="dcterms:W3CDTF">2025-06-07T18:42:00Z</dcterms:modified>
</cp:coreProperties>
</file>