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09BA" w14:textId="43CEF68B" w:rsidR="00984E21" w:rsidRDefault="00984E21" w:rsidP="00DA299B">
      <w:pPr>
        <w:jc w:val="center"/>
      </w:pPr>
      <w:r>
        <w:t>*GOOD SHEPHERD AND GOOD MOTHER</w:t>
      </w:r>
    </w:p>
    <w:p w14:paraId="02D086A7" w14:textId="64D72B3A" w:rsidR="00984E21" w:rsidRDefault="00001338" w:rsidP="00DA299B">
      <w:pPr>
        <w:jc w:val="center"/>
      </w:pPr>
      <w:r>
        <w:t>4</w:t>
      </w:r>
      <w:r w:rsidRPr="00001338">
        <w:rPr>
          <w:vertAlign w:val="superscript"/>
        </w:rPr>
        <w:t>TH</w:t>
      </w:r>
      <w:r>
        <w:t xml:space="preserve"> SUNDAY OF EASTER  - GOOD SHEPHERD SUNDAY</w:t>
      </w:r>
    </w:p>
    <w:p w14:paraId="14CA6500" w14:textId="77777777" w:rsidR="00984E21" w:rsidRDefault="00984E21" w:rsidP="00DA299B">
      <w:pPr>
        <w:jc w:val="center"/>
      </w:pPr>
    </w:p>
    <w:p w14:paraId="33916A8C" w14:textId="2A64B22C" w:rsidR="00984E21" w:rsidRDefault="00984E21" w:rsidP="00E53AE0">
      <w:pPr>
        <w:jc w:val="both"/>
      </w:pPr>
      <w:r>
        <w:t xml:space="preserve">1. Wedding Ring and Episcopal Ring.  Since God has blessed us with Pope Leo XIV, the first US-born Pope, let us start with a story involving his “nominal” predecessor, Pope Leo XIII. On 10th November 1884, Pope Leo XIII appointed a certain Fr </w:t>
      </w:r>
      <w:proofErr w:type="spellStart"/>
      <w:r>
        <w:t>Sarto</w:t>
      </w:r>
      <w:proofErr w:type="spellEnd"/>
      <w:r>
        <w:t xml:space="preserve"> (who later became Pope Pius X) as Bishop of Mantua. </w:t>
      </w:r>
      <w:proofErr w:type="spellStart"/>
      <w:r>
        <w:t>Sarto</w:t>
      </w:r>
      <w:proofErr w:type="spellEnd"/>
      <w:r>
        <w:t xml:space="preserve"> immediately travelled back to his hometown from Rome after his consecration, to thank his mother, Margherita. She kissed his episcopal ring devoutly, and then with a smile she said, "But you would not have this beautiful ring, son, if I did not have this." And she showed him her wedding ring! Sisters and Brothers, today is Good Shepherd’s Sunday and also Mother’s Day</w:t>
      </w:r>
      <w:r w:rsidR="00A337F2">
        <w:t xml:space="preserve"> (in America)</w:t>
      </w:r>
      <w:r>
        <w:t xml:space="preserve">. There are many beautiful parallels between a good mother and a good shepherd. A good mother is a good shepherd over her children. A good shepherd cares for his flock like a good mother cares for her children. Both show care, nurturing, and sacrifice. Jesus the Good Shepherd lays down His life for His sheep. But not-so-good mothers kill their babies through abortion, for instance. Today, we adore Jesus our Good Shepherd, we celebrate our mothers, who chose life. In gratitude to both, we resolve to become better children of our mothers, better citizens of our motherland, and better members of the flock of God, so as to become better children of God and ultimately, citizens of Heaven. </w:t>
      </w:r>
    </w:p>
    <w:p w14:paraId="6CB15A84" w14:textId="77777777" w:rsidR="00984E21" w:rsidRDefault="00984E21" w:rsidP="00E53AE0">
      <w:pPr>
        <w:jc w:val="both"/>
      </w:pPr>
    </w:p>
    <w:p w14:paraId="6AEA7C1A" w14:textId="77777777" w:rsidR="00984E21" w:rsidRDefault="00984E21" w:rsidP="00E53AE0">
      <w:pPr>
        <w:jc w:val="both"/>
      </w:pPr>
      <w:r>
        <w:t>2. Better Sheep. In today’s Gospel reading (</w:t>
      </w:r>
      <w:proofErr w:type="spellStart"/>
      <w:r>
        <w:t>Jn</w:t>
      </w:r>
      <w:proofErr w:type="spellEnd"/>
      <w:r>
        <w:t xml:space="preserve"> 10:27-30), Jesus our Good Shepherd describes His relationship with us: “I know them, and they follow me. I give them eternal life, and they shall never perish. No one can take them out of my hand.” The 2nd reading (Rev 7:9, 14b-17) affirms the eternal life that Jesus our Good Shepherd has given to people all over the world, who are now citizens of Heaven having persevered to the end: “I, John, had a vision of a great multitude, which no one could count, from every nation, race, people, and tongue. They stood before the throne and before the Lamb, wearing white robes and holding palm branches in their hands.” And what happens before we get to Heaven? While we are still here, our task is to listen to the voice of the Good Shepherd, to become better sheep. In fact, in spite of the distress we go through, today’s 1st reading (Acts 13:14, 43-52) reminds us of the happiness we get from living by the voice of our Good Shepherd, the delight the gentiles experienced when they accepted the Good News of Christ and even the joy of Paul and Barnabas in the midst of persecution: “The Gentiles were delighted when they heard this and glorified the word of the Lord.” (Acts 13:48). “The disciples were filled with joy and the Holy Spirit .” (Acts 13:52).</w:t>
      </w:r>
    </w:p>
    <w:p w14:paraId="40A7DEEA" w14:textId="77777777" w:rsidR="00984E21" w:rsidRDefault="00984E21" w:rsidP="00E53AE0">
      <w:pPr>
        <w:jc w:val="both"/>
      </w:pPr>
    </w:p>
    <w:p w14:paraId="6797B565" w14:textId="6D8AEEB5" w:rsidR="00984E21" w:rsidRDefault="00984E21" w:rsidP="00E53AE0">
      <w:pPr>
        <w:jc w:val="both"/>
      </w:pPr>
      <w:r>
        <w:t xml:space="preserve">3. Better Children. Sisters and Brothers, Jesus our Good Shepherd not only tells us what to do, He leads the way, by example. While hanging on the Cross to save us His sheep, He taught us how to be good children of our parents, how to care for parents. In spite of His pain, He turned to His widowed mother and said: “woman, behold your son” and to His beloved disciple He said, “behold your mother”. That transfer of responsibility was well understood and was carried out. “And from that hour the disciple took her to his own home”. (Jn. 19:25–27). Wow. What a practical way to keep the commandment: </w:t>
      </w:r>
      <w:r w:rsidR="002D38F7">
        <w:t>Honour</w:t>
      </w:r>
      <w:r>
        <w:t xml:space="preserve"> your father and your mother! As we resolve to become better children of our parents in imitation of Christ our Good Shepherd, let us celebrate our mothers and all mothers today, to the glory of God, who made promises to us using metaphors of good shepherd and good mother: “As a mother comforts her child, so will I comfort you” Isaiah 66:13.</w:t>
      </w:r>
    </w:p>
    <w:p w14:paraId="116C1DB9" w14:textId="64B637E2" w:rsidR="002D38F7" w:rsidRPr="00AB4DF8" w:rsidRDefault="008B1995" w:rsidP="00E53AE0">
      <w:pPr>
        <w:jc w:val="both"/>
        <w:rPr>
          <w:b/>
          <w:bCs/>
          <w:i/>
          <w:iCs/>
        </w:rPr>
      </w:pPr>
      <w:r>
        <w:t>*</w:t>
      </w:r>
      <w:r w:rsidRPr="00AB4DF8">
        <w:rPr>
          <w:b/>
          <w:bCs/>
          <w:i/>
          <w:iCs/>
        </w:rPr>
        <w:t xml:space="preserve">We are </w:t>
      </w:r>
      <w:r w:rsidR="00AB4DF8" w:rsidRPr="00AB4DF8">
        <w:rPr>
          <w:b/>
          <w:bCs/>
          <w:i/>
          <w:iCs/>
        </w:rPr>
        <w:t>grateful</w:t>
      </w:r>
      <w:r w:rsidRPr="00AB4DF8">
        <w:rPr>
          <w:b/>
          <w:bCs/>
          <w:i/>
          <w:iCs/>
        </w:rPr>
        <w:t xml:space="preserve"> to Fr Andrew </w:t>
      </w:r>
      <w:proofErr w:type="spellStart"/>
      <w:r w:rsidRPr="00AB4DF8">
        <w:rPr>
          <w:b/>
          <w:bCs/>
          <w:i/>
          <w:iCs/>
        </w:rPr>
        <w:t>Ekpenyong</w:t>
      </w:r>
      <w:proofErr w:type="spellEnd"/>
      <w:r w:rsidRPr="00AB4DF8">
        <w:rPr>
          <w:b/>
          <w:bCs/>
          <w:i/>
          <w:iCs/>
        </w:rPr>
        <w:t xml:space="preserve"> of St Mary Magdalene Catholic Church</w:t>
      </w:r>
      <w:r w:rsidR="001D7864" w:rsidRPr="00AB4DF8">
        <w:rPr>
          <w:b/>
          <w:bCs/>
          <w:i/>
          <w:iCs/>
        </w:rPr>
        <w:t>, Omaha, USA, for accepting to be our online homilist this year,  2025</w:t>
      </w:r>
    </w:p>
    <w:sectPr w:rsidR="002D38F7" w:rsidRPr="00AB4D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21"/>
    <w:rsid w:val="00001338"/>
    <w:rsid w:val="001D7864"/>
    <w:rsid w:val="002D38F7"/>
    <w:rsid w:val="006062BB"/>
    <w:rsid w:val="0085528E"/>
    <w:rsid w:val="008B1995"/>
    <w:rsid w:val="00984E21"/>
    <w:rsid w:val="00A337F2"/>
    <w:rsid w:val="00AB4DF8"/>
    <w:rsid w:val="00DA299B"/>
    <w:rsid w:val="00E53AE0"/>
    <w:rsid w:val="00FC4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58A8E2"/>
  <w15:chartTrackingRefBased/>
  <w15:docId w15:val="{5D3B2FC6-7251-9F48-A618-1DFD3A1E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E21"/>
    <w:rPr>
      <w:rFonts w:eastAsiaTheme="majorEastAsia" w:cstheme="majorBidi"/>
      <w:color w:val="272727" w:themeColor="text1" w:themeTint="D8"/>
    </w:rPr>
  </w:style>
  <w:style w:type="paragraph" w:styleId="Title">
    <w:name w:val="Title"/>
    <w:basedOn w:val="Normal"/>
    <w:next w:val="Normal"/>
    <w:link w:val="TitleChar"/>
    <w:uiPriority w:val="10"/>
    <w:qFormat/>
    <w:rsid w:val="00984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E21"/>
    <w:pPr>
      <w:spacing w:before="160"/>
      <w:jc w:val="center"/>
    </w:pPr>
    <w:rPr>
      <w:i/>
      <w:iCs/>
      <w:color w:val="404040" w:themeColor="text1" w:themeTint="BF"/>
    </w:rPr>
  </w:style>
  <w:style w:type="character" w:customStyle="1" w:styleId="QuoteChar">
    <w:name w:val="Quote Char"/>
    <w:basedOn w:val="DefaultParagraphFont"/>
    <w:link w:val="Quote"/>
    <w:uiPriority w:val="29"/>
    <w:rsid w:val="00984E21"/>
    <w:rPr>
      <w:i/>
      <w:iCs/>
      <w:color w:val="404040" w:themeColor="text1" w:themeTint="BF"/>
    </w:rPr>
  </w:style>
  <w:style w:type="paragraph" w:styleId="ListParagraph">
    <w:name w:val="List Paragraph"/>
    <w:basedOn w:val="Normal"/>
    <w:uiPriority w:val="34"/>
    <w:qFormat/>
    <w:rsid w:val="00984E21"/>
    <w:pPr>
      <w:ind w:left="720"/>
      <w:contextualSpacing/>
    </w:pPr>
  </w:style>
  <w:style w:type="character" w:styleId="IntenseEmphasis">
    <w:name w:val="Intense Emphasis"/>
    <w:basedOn w:val="DefaultParagraphFont"/>
    <w:uiPriority w:val="21"/>
    <w:qFormat/>
    <w:rsid w:val="00984E21"/>
    <w:rPr>
      <w:i/>
      <w:iCs/>
      <w:color w:val="0F4761" w:themeColor="accent1" w:themeShade="BF"/>
    </w:rPr>
  </w:style>
  <w:style w:type="paragraph" w:styleId="IntenseQuote">
    <w:name w:val="Intense Quote"/>
    <w:basedOn w:val="Normal"/>
    <w:next w:val="Normal"/>
    <w:link w:val="IntenseQuoteChar"/>
    <w:uiPriority w:val="30"/>
    <w:qFormat/>
    <w:rsid w:val="00984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E21"/>
    <w:rPr>
      <w:i/>
      <w:iCs/>
      <w:color w:val="0F4761" w:themeColor="accent1" w:themeShade="BF"/>
    </w:rPr>
  </w:style>
  <w:style w:type="character" w:styleId="IntenseReference">
    <w:name w:val="Intense Reference"/>
    <w:basedOn w:val="DefaultParagraphFont"/>
    <w:uiPriority w:val="32"/>
    <w:qFormat/>
    <w:rsid w:val="00984E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12</cp:revision>
  <dcterms:created xsi:type="dcterms:W3CDTF">2025-05-10T16:46:00Z</dcterms:created>
  <dcterms:modified xsi:type="dcterms:W3CDTF">2025-05-10T16:52:00Z</dcterms:modified>
</cp:coreProperties>
</file>